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79B0CFC" w:rsidR="00056AC8" w:rsidRDefault="00943C9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65A2A">
              <w:rPr>
                <w:rFonts w:eastAsia="Arial Unicode MS"/>
                <w:noProof/>
                <w:sz w:val="22"/>
                <w:szCs w:val="20"/>
              </w:rPr>
              <w:t>Aigren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909B35F" w:rsidR="00056AC8" w:rsidRDefault="00056AC8" w:rsidP="00DD075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D0757" w:rsidRPr="00DD0757">
              <w:rPr>
                <w:rFonts w:eastAsia="Arial Unicode MS"/>
                <w:noProof/>
                <w:sz w:val="22"/>
                <w:szCs w:val="22"/>
              </w:rPr>
              <w:t>14655638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3158E" w14:textId="77777777" w:rsidR="004470D5" w:rsidRPr="00FD05A3" w:rsidRDefault="004470D5" w:rsidP="004470D5">
            <w:pPr>
              <w:rPr>
                <w:rFonts w:asciiTheme="majorBidi" w:hAnsiTheme="majorBidi" w:cstheme="majorBidi"/>
                <w:sz w:val="22"/>
                <w:szCs w:val="22"/>
                <w:lang w:val="et-EE" w:eastAsia="et-EE"/>
              </w:rPr>
            </w:pPr>
            <w:hyperlink r:id="rId7" w:history="1">
              <w:r w:rsidRPr="00FD05A3">
                <w:rPr>
                  <w:rFonts w:asciiTheme="majorBidi" w:hAnsiTheme="majorBidi" w:cstheme="majorBidi"/>
                  <w:sz w:val="22"/>
                  <w:szCs w:val="22"/>
                </w:rPr>
                <w:br/>
              </w:r>
              <w:r w:rsidRPr="00FD05A3">
                <w:rPr>
                  <w:rFonts w:asciiTheme="majorBidi" w:eastAsia="Arial Unicode MS" w:hAnsiTheme="majorBidi" w:cstheme="majorBidi"/>
                  <w:noProof/>
                  <w:sz w:val="22"/>
                  <w:szCs w:val="22"/>
                </w:rPr>
                <w:t>Räpina</w:t>
              </w:r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Pr="00FD05A3">
                <w:rPr>
                  <w:rFonts w:asciiTheme="majorBidi" w:eastAsia="Arial Unicode MS" w:hAnsiTheme="majorBidi" w:cstheme="majorBidi"/>
                  <w:noProof/>
                  <w:sz w:val="22"/>
                  <w:szCs w:val="22"/>
                </w:rPr>
                <w:t>mnt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 </w:t>
            </w:r>
            <w:hyperlink r:id="rId8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22b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, 65606 </w:t>
            </w:r>
            <w:hyperlink r:id="rId9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Võru linn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, </w:t>
            </w:r>
            <w:hyperlink r:id="rId10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Võru </w:t>
              </w:r>
              <w:proofErr w:type="spellStart"/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maakond</w:t>
              </w:r>
              <w:proofErr w:type="spellEnd"/>
            </w:hyperlink>
          </w:p>
          <w:p w14:paraId="31609AEB" w14:textId="736FD2BA" w:rsidR="00056AC8" w:rsidRPr="004470D5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</w:tr>
      <w:tr w:rsidR="006F58B2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CEF3B" w14:textId="77777777" w:rsidR="00A65A2A" w:rsidRPr="00FD05A3" w:rsidRDefault="00A65A2A" w:rsidP="00A65A2A">
            <w:pPr>
              <w:rPr>
                <w:rFonts w:asciiTheme="majorBidi" w:hAnsiTheme="majorBidi" w:cstheme="majorBidi"/>
                <w:sz w:val="22"/>
                <w:szCs w:val="22"/>
                <w:lang w:val="et-EE" w:eastAsia="et-EE"/>
              </w:rPr>
            </w:pPr>
            <w:hyperlink r:id="rId11" w:history="1">
              <w:r w:rsidRPr="00FD05A3">
                <w:rPr>
                  <w:rFonts w:asciiTheme="majorBidi" w:hAnsiTheme="majorBidi" w:cstheme="majorBidi"/>
                  <w:sz w:val="22"/>
                  <w:szCs w:val="22"/>
                </w:rPr>
                <w:br/>
              </w:r>
              <w:r w:rsidRPr="00FD05A3">
                <w:rPr>
                  <w:rFonts w:asciiTheme="majorBidi" w:eastAsia="Arial Unicode MS" w:hAnsiTheme="majorBidi" w:cstheme="majorBidi"/>
                  <w:noProof/>
                  <w:sz w:val="22"/>
                  <w:szCs w:val="22"/>
                </w:rPr>
                <w:t>Räpina</w:t>
              </w:r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Pr="00FD05A3">
                <w:rPr>
                  <w:rFonts w:asciiTheme="majorBidi" w:eastAsia="Arial Unicode MS" w:hAnsiTheme="majorBidi" w:cstheme="majorBidi"/>
                  <w:noProof/>
                  <w:sz w:val="22"/>
                  <w:szCs w:val="22"/>
                </w:rPr>
                <w:t>mnt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 </w:t>
            </w:r>
            <w:hyperlink r:id="rId12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22b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, 65606 </w:t>
            </w:r>
            <w:hyperlink r:id="rId13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Võru linn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, </w:t>
            </w:r>
            <w:hyperlink r:id="rId14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Võru </w:t>
              </w:r>
              <w:proofErr w:type="spellStart"/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maakond</w:t>
              </w:r>
              <w:proofErr w:type="spellEnd"/>
            </w:hyperlink>
          </w:p>
          <w:p w14:paraId="2F8AF6B7" w14:textId="02C10C71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6F58B2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FEA68D6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6ADE">
              <w:rPr>
                <w:rFonts w:eastAsia="Arial Unicode MS"/>
                <w:noProof/>
                <w:sz w:val="22"/>
                <w:szCs w:val="22"/>
              </w:rPr>
              <w:t>5540110</w:t>
            </w:r>
          </w:p>
        </w:tc>
      </w:tr>
      <w:tr w:rsidR="006F58B2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6BDAB3D" w:rsidR="006F58B2" w:rsidRDefault="00506ADE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martin</w:t>
            </w:r>
            <w:r w:rsidR="00735A47">
              <w:rPr>
                <w:rFonts w:eastAsia="Arial Unicode MS"/>
                <w:noProof/>
                <w:sz w:val="22"/>
                <w:szCs w:val="22"/>
              </w:rPr>
              <w:t>@taristugrupp.ee</w:t>
            </w:r>
          </w:p>
        </w:tc>
      </w:tr>
      <w:tr w:rsidR="006F58B2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F58B2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F58B2" w:rsidRPr="00C5207C" w:rsidRDefault="006F58B2" w:rsidP="006F58B2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F58B2" w:rsidRPr="00C5207C" w:rsidRDefault="006F58B2" w:rsidP="006F58B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49B4099E" w:rsidR="006F58B2" w:rsidRPr="00C5207C" w:rsidRDefault="006F58B2" w:rsidP="006F58B2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</w:t>
            </w:r>
            <w:r w:rsidR="00AE3124">
              <w:rPr>
                <w:lang w:val="de-DE"/>
              </w:rPr>
              <w:t>d</w:t>
            </w:r>
            <w:r w:rsidRPr="00C5207C">
              <w:rPr>
                <w:lang w:val="de-DE"/>
              </w:rPr>
              <w:t>i nimetus</w:t>
            </w:r>
          </w:p>
          <w:p w14:paraId="0294ABC5" w14:textId="77777777" w:rsidR="006F58B2" w:rsidRPr="00C5207C" w:rsidRDefault="006F58B2" w:rsidP="006F58B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F58B2" w:rsidRDefault="006F58B2" w:rsidP="006F58B2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F58B2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39290BB" w:rsidR="006F58B2" w:rsidRDefault="0042058E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D110DB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061BFC3" w:rsidR="006F58B2" w:rsidRDefault="00757871" w:rsidP="006F58B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Varstu aleviku VK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96971F4" w:rsidR="006F58B2" w:rsidRDefault="0042058E" w:rsidP="006F58B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563B86">
              <w:rPr>
                <w:noProof/>
                <w:sz w:val="22"/>
                <w:szCs w:val="20"/>
              </w:rPr>
              <w:t>211</w:t>
            </w:r>
          </w:p>
        </w:tc>
      </w:tr>
      <w:tr w:rsidR="006F58B2" w:rsidRPr="009F2DA0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5EC4D969" w:rsidR="006F58B2" w:rsidRDefault="00CE0B82" w:rsidP="009B1BC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Eelnev TRAM kooskõlastus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AAE5EE6" w:rsidR="006F58B2" w:rsidRPr="009F2DA0" w:rsidRDefault="009C3D45" w:rsidP="006F58B2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Kanalisatsiooniprojekti koos</w:t>
            </w:r>
            <w:r w:rsidR="00B67E12">
              <w:rPr>
                <w:rFonts w:eastAsia="Arial Unicode MS"/>
                <w:noProof/>
                <w:sz w:val="22"/>
                <w:szCs w:val="20"/>
                <w:lang w:val="et-EE"/>
              </w:rPr>
              <w:t>kõlastamine riigiteede nr 25189 ja 25242 maaüksuste</w:t>
            </w:r>
            <w:r w:rsidR="009B1BC2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piires ja teede kaitsevööndis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331C23A" w:rsidR="006F58B2" w:rsidRPr="009F2DA0" w:rsidRDefault="009B1BC2" w:rsidP="006F58B2">
            <w:pPr>
              <w:ind w:left="57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7.1-2/24/18640-2</w:t>
            </w:r>
          </w:p>
        </w:tc>
      </w:tr>
      <w:tr w:rsidR="006F58B2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5B6AF66B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 w:rsidR="000A650E">
              <w:rPr>
                <w:noProof/>
                <w:sz w:val="20"/>
                <w:szCs w:val="20"/>
              </w:rPr>
              <w:t>:</w:t>
            </w:r>
          </w:p>
        </w:tc>
      </w:tr>
      <w:tr w:rsidR="006F58B2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790EDD9" w:rsidR="006F58B2" w:rsidRPr="00317FEC" w:rsidRDefault="006F58B2" w:rsidP="000A650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A650E" w:rsidRPr="000A650E">
              <w:rPr>
                <w:b/>
                <w:bCs/>
                <w:noProof/>
                <w:sz w:val="18"/>
                <w:szCs w:val="18"/>
                <w:lang w:val="et-EE"/>
              </w:rPr>
              <w:t>Varstu alevik, Rõuge Vald, Võru maakond</w:t>
            </w:r>
          </w:p>
        </w:tc>
      </w:tr>
      <w:tr w:rsidR="006F58B2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6DA19549" w:rsidR="006F58B2" w:rsidRPr="00563B86" w:rsidRDefault="006F58B2" w:rsidP="00563B86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684672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684672" w:rsidRPr="00684672">
              <w:rPr>
                <w:b/>
                <w:bCs/>
                <w:noProof/>
                <w:sz w:val="18"/>
                <w:szCs w:val="18"/>
                <w:lang w:val="et-EE"/>
              </w:rPr>
              <w:t>Varstu tee 25242</w:t>
            </w:r>
          </w:p>
        </w:tc>
      </w:tr>
      <w:tr w:rsidR="006F58B2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FE71858" w:rsidR="006F58B2" w:rsidRPr="00AB17F1" w:rsidRDefault="006F58B2" w:rsidP="006F58B2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52650" w:rsidRPr="00452650">
              <w:rPr>
                <w:b/>
                <w:bCs/>
                <w:noProof/>
                <w:sz w:val="18"/>
                <w:szCs w:val="18"/>
              </w:rPr>
              <w:t>25242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A374E1">
              <w:rPr>
                <w:noProof/>
                <w:sz w:val="18"/>
                <w:szCs w:val="18"/>
              </w:rPr>
              <w:t xml:space="preserve"> </w:t>
            </w:r>
            <w:r w:rsidR="00563B86">
              <w:rPr>
                <w:noProof/>
                <w:sz w:val="18"/>
                <w:szCs w:val="18"/>
              </w:rPr>
              <w:t>2</w:t>
            </w:r>
            <w:r w:rsidR="009B4107">
              <w:rPr>
                <w:noProof/>
                <w:sz w:val="18"/>
                <w:szCs w:val="18"/>
              </w:rPr>
              <w:t>.03</w:t>
            </w:r>
          </w:p>
        </w:tc>
      </w:tr>
      <w:tr w:rsidR="006F58B2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6F58B2" w:rsidRPr="00B73CD1" w:rsidRDefault="006F58B2" w:rsidP="006F58B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  <w:lang w:val="fi-FI"/>
              </w:rPr>
              <w:instrText xml:space="preserve"> FORMTEXT </w:instrTex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  <w:lang w:val="fi-FI"/>
              </w:rPr>
              <w:t xml:space="preserve">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6F58B2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F8C9C4C" w:rsidR="006F58B2" w:rsidRPr="00317FEC" w:rsidRDefault="006F58B2" w:rsidP="006F58B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EE584E">
              <w:rPr>
                <w:noProof/>
                <w:sz w:val="18"/>
                <w:szCs w:val="18"/>
              </w:rPr>
              <w:t>25242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2E128E">
              <w:rPr>
                <w:noProof/>
                <w:sz w:val="18"/>
                <w:szCs w:val="18"/>
              </w:rPr>
              <w:t xml:space="preserve"> 1.91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4E2226">
              <w:rPr>
                <w:noProof/>
                <w:sz w:val="18"/>
                <w:szCs w:val="18"/>
              </w:rPr>
              <w:t>2.03</w:t>
            </w:r>
          </w:p>
        </w:tc>
      </w:tr>
      <w:tr w:rsidR="006F58B2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F58B2" w:rsidRPr="00B73CD1" w:rsidRDefault="006F58B2" w:rsidP="006F58B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F58B2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5EF4F51" w:rsidR="006F58B2" w:rsidRPr="00903F5F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D5AF1" w:rsidRPr="00903F5F">
              <w:rPr>
                <w:noProof/>
                <w:sz w:val="22"/>
                <w:szCs w:val="22"/>
              </w:rPr>
              <w:t>P</w:t>
            </w:r>
            <w:r w:rsidR="009E5A83" w:rsidRPr="00903F5F">
              <w:rPr>
                <w:noProof/>
                <w:sz w:val="22"/>
                <w:szCs w:val="22"/>
              </w:rPr>
              <w:t>rojekteerimine ja ehitamine</w:t>
            </w:r>
            <w:r w:rsidR="00903F5F">
              <w:rPr>
                <w:noProof/>
                <w:sz w:val="22"/>
                <w:szCs w:val="22"/>
              </w:rPr>
              <w:t xml:space="preserve"> vahemikus </w:t>
            </w:r>
            <w:r w:rsidR="00B445DE">
              <w:rPr>
                <w:noProof/>
                <w:sz w:val="22"/>
                <w:szCs w:val="22"/>
              </w:rPr>
              <w:t xml:space="preserve">11.10.24 </w:t>
            </w:r>
            <w:r w:rsidR="00FF64B0">
              <w:rPr>
                <w:noProof/>
                <w:sz w:val="22"/>
                <w:szCs w:val="22"/>
              </w:rPr>
              <w:t>–</w:t>
            </w:r>
            <w:r w:rsidR="00B445DE">
              <w:rPr>
                <w:noProof/>
                <w:sz w:val="22"/>
                <w:szCs w:val="22"/>
              </w:rPr>
              <w:t xml:space="preserve"> </w:t>
            </w:r>
            <w:r w:rsidR="00FF64B0">
              <w:rPr>
                <w:noProof/>
                <w:sz w:val="22"/>
                <w:szCs w:val="22"/>
              </w:rPr>
              <w:t>11.10.25</w:t>
            </w:r>
          </w:p>
        </w:tc>
      </w:tr>
      <w:tr w:rsidR="006F58B2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48CB7A1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6F58B2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F58B2" w:rsidRPr="00B73CD1" w:rsidRDefault="006F58B2" w:rsidP="006F58B2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F58B2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614B2" w14:textId="0FDEEA08" w:rsidR="00B717D9" w:rsidRPr="00B717D9" w:rsidRDefault="00724B22" w:rsidP="00B717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Projekti esialgset lahendust ei olnu</w:t>
            </w:r>
            <w:r w:rsidR="00575EC8">
              <w:rPr>
                <w:rFonts w:eastAsia="Arial Unicode MS"/>
                <w:noProof/>
                <w:sz w:val="22"/>
                <w:szCs w:val="20"/>
              </w:rPr>
              <w:t>d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võimalik teostada, sest üks kinnistuomanik oli kategooriliselt vastu tema maal torustike ehitamise</w:t>
            </w:r>
            <w:r w:rsidR="009F56B0">
              <w:rPr>
                <w:rFonts w:eastAsia="Arial Unicode MS"/>
                <w:noProof/>
                <w:sz w:val="22"/>
                <w:szCs w:val="20"/>
              </w:rPr>
              <w:t>le. Seetõttu tuli muuta projekti</w:t>
            </w:r>
            <w:r w:rsidR="00374A42">
              <w:rPr>
                <w:rFonts w:eastAsia="Arial Unicode MS"/>
                <w:noProof/>
                <w:sz w:val="22"/>
                <w:szCs w:val="20"/>
              </w:rPr>
              <w:t xml:space="preserve"> ja </w:t>
            </w:r>
            <w:r w:rsidR="00916FE4">
              <w:rPr>
                <w:rFonts w:eastAsia="Arial Unicode MS"/>
                <w:noProof/>
                <w:sz w:val="22"/>
                <w:szCs w:val="20"/>
              </w:rPr>
              <w:t xml:space="preserve">nihutada riigiteega ristumist ja </w:t>
            </w:r>
            <w:r w:rsidR="00325D8A">
              <w:rPr>
                <w:rFonts w:eastAsia="Arial Unicode MS"/>
                <w:noProof/>
                <w:sz w:val="22"/>
                <w:szCs w:val="20"/>
              </w:rPr>
              <w:t xml:space="preserve">projekteerida lisatorustik teekaitsevööndisse. </w:t>
            </w:r>
            <w:r w:rsidR="00B717D9" w:rsidRPr="00B717D9">
              <w:rPr>
                <w:rFonts w:eastAsia="Arial Unicode MS"/>
                <w:noProof/>
                <w:sz w:val="22"/>
                <w:szCs w:val="20"/>
              </w:rPr>
              <w:t xml:space="preserve">Torustik ristub teega ja alternatiivset võimalust taristu rajamiseks ei ole. </w:t>
            </w:r>
          </w:p>
          <w:p w14:paraId="783B9C35" w14:textId="6294D969" w:rsidR="006F58B2" w:rsidRDefault="00B717D9" w:rsidP="00B717D9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17D9">
              <w:rPr>
                <w:rFonts w:eastAsia="Arial Unicode MS"/>
                <w:noProof/>
                <w:sz w:val="22"/>
                <w:szCs w:val="20"/>
              </w:rPr>
              <w:t>Vastavalt AÕS § 5811 lõige 1 kohaselt on kinnisasja omanik kohustatud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6F58B2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F58B2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F58B2" w:rsidRDefault="006F58B2" w:rsidP="006F58B2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F58B2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E58BD04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DE3222">
              <w:rPr>
                <w:noProof/>
                <w:sz w:val="22"/>
                <w:szCs w:val="20"/>
              </w:rPr>
              <w:t>Nõuded tehnovõrkude ja -rajatiste teemaale</w:t>
            </w:r>
            <w:r w:rsidR="006B4A30">
              <w:rPr>
                <w:noProof/>
                <w:sz w:val="22"/>
                <w:szCs w:val="20"/>
              </w:rPr>
              <w:t xml:space="preserve"> kvandamisel</w:t>
            </w:r>
          </w:p>
        </w:tc>
      </w:tr>
      <w:tr w:rsidR="006F58B2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F58B2" w:rsidRDefault="006F58B2" w:rsidP="006F58B2">
            <w:pPr>
              <w:rPr>
                <w:noProof/>
                <w:sz w:val="22"/>
                <w:szCs w:val="20"/>
              </w:rPr>
            </w:pPr>
          </w:p>
        </w:tc>
      </w:tr>
      <w:tr w:rsidR="006F58B2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F58B2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484CCFAE" w:rsidR="006F58B2" w:rsidRDefault="006F58B2" w:rsidP="006F58B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 xml:space="preserve"> </w:t>
            </w:r>
            <w:r w:rsidR="00B8781A">
              <w:rPr>
                <w:noProof/>
                <w:sz w:val="22"/>
                <w:szCs w:val="20"/>
              </w:rPr>
              <w:t>-</w:t>
            </w:r>
          </w:p>
        </w:tc>
      </w:tr>
      <w:tr w:rsidR="006F58B2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F58B2" w:rsidRDefault="006F58B2" w:rsidP="006F58B2">
            <w:pPr>
              <w:rPr>
                <w:noProof/>
                <w:sz w:val="22"/>
                <w:szCs w:val="20"/>
              </w:rPr>
            </w:pPr>
          </w:p>
        </w:tc>
      </w:tr>
      <w:tr w:rsidR="006F58B2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F58B2" w:rsidRDefault="006F58B2" w:rsidP="006F58B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F58B2" w:rsidRDefault="006F58B2" w:rsidP="006F58B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EE907C1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804B6">
              <w:rPr>
                <w:rFonts w:eastAsia="Arial Unicode MS"/>
                <w:noProof/>
                <w:sz w:val="22"/>
                <w:szCs w:val="20"/>
              </w:rPr>
              <w:t>Martin Zernand</w:t>
            </w:r>
          </w:p>
        </w:tc>
      </w:tr>
      <w:tr w:rsidR="006F58B2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F58B2" w:rsidRPr="00C5207C" w:rsidRDefault="006F58B2" w:rsidP="006F58B2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F58B2" w:rsidRDefault="006F58B2" w:rsidP="006F58B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F58B2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F58B2" w:rsidRDefault="006F58B2" w:rsidP="006F58B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CE0ED23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804B6">
              <w:rPr>
                <w:noProof/>
                <w:sz w:val="22"/>
                <w:szCs w:val="20"/>
              </w:rPr>
              <w:t>2</w:t>
            </w:r>
            <w:r w:rsidR="0042058E">
              <w:rPr>
                <w:noProof/>
                <w:sz w:val="22"/>
                <w:szCs w:val="20"/>
              </w:rPr>
              <w:t>5</w:t>
            </w:r>
            <w:r w:rsidR="004804B6">
              <w:rPr>
                <w:noProof/>
                <w:sz w:val="22"/>
                <w:szCs w:val="20"/>
              </w:rPr>
              <w:t>.</w:t>
            </w:r>
            <w:r w:rsidR="0042058E">
              <w:rPr>
                <w:noProof/>
                <w:sz w:val="22"/>
                <w:szCs w:val="20"/>
              </w:rPr>
              <w:t>04</w:t>
            </w:r>
            <w:r w:rsidR="00157B12">
              <w:rPr>
                <w:noProof/>
                <w:sz w:val="22"/>
                <w:szCs w:val="20"/>
              </w:rPr>
              <w:t>.202</w:t>
            </w:r>
            <w:r w:rsidR="0042058E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E9FF0" w14:textId="77777777" w:rsidR="009D7CF5" w:rsidRDefault="009D7CF5" w:rsidP="00B87124">
      <w:r>
        <w:separator/>
      </w:r>
    </w:p>
  </w:endnote>
  <w:endnote w:type="continuationSeparator" w:id="0">
    <w:p w14:paraId="63248C60" w14:textId="77777777" w:rsidR="009D7CF5" w:rsidRDefault="009D7CF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6FD2" w14:textId="77777777" w:rsidR="009D7CF5" w:rsidRDefault="009D7CF5" w:rsidP="00B87124">
      <w:r>
        <w:separator/>
      </w:r>
    </w:p>
  </w:footnote>
  <w:footnote w:type="continuationSeparator" w:id="0">
    <w:p w14:paraId="2E464496" w14:textId="77777777" w:rsidR="009D7CF5" w:rsidRDefault="009D7CF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48CD"/>
    <w:rsid w:val="00056AC8"/>
    <w:rsid w:val="000A650E"/>
    <w:rsid w:val="0011616C"/>
    <w:rsid w:val="00131923"/>
    <w:rsid w:val="00157B12"/>
    <w:rsid w:val="00184168"/>
    <w:rsid w:val="002055D0"/>
    <w:rsid w:val="00236660"/>
    <w:rsid w:val="002745AB"/>
    <w:rsid w:val="002831C5"/>
    <w:rsid w:val="0028452F"/>
    <w:rsid w:val="002C6E02"/>
    <w:rsid w:val="002E128E"/>
    <w:rsid w:val="002F1682"/>
    <w:rsid w:val="00317FEC"/>
    <w:rsid w:val="00325D8A"/>
    <w:rsid w:val="00351EBD"/>
    <w:rsid w:val="00374A42"/>
    <w:rsid w:val="00392969"/>
    <w:rsid w:val="003A3D59"/>
    <w:rsid w:val="003B1DA5"/>
    <w:rsid w:val="003F5B77"/>
    <w:rsid w:val="003F7CF0"/>
    <w:rsid w:val="0042058E"/>
    <w:rsid w:val="004470D5"/>
    <w:rsid w:val="00452650"/>
    <w:rsid w:val="004804B6"/>
    <w:rsid w:val="00483EEB"/>
    <w:rsid w:val="004955F1"/>
    <w:rsid w:val="00497B30"/>
    <w:rsid w:val="004C4567"/>
    <w:rsid w:val="004E2226"/>
    <w:rsid w:val="00506ADE"/>
    <w:rsid w:val="005114EA"/>
    <w:rsid w:val="00537F73"/>
    <w:rsid w:val="00563B86"/>
    <w:rsid w:val="00565F77"/>
    <w:rsid w:val="005748E7"/>
    <w:rsid w:val="00575EC8"/>
    <w:rsid w:val="005B59EA"/>
    <w:rsid w:val="00680C77"/>
    <w:rsid w:val="00684672"/>
    <w:rsid w:val="006B4A30"/>
    <w:rsid w:val="006D663D"/>
    <w:rsid w:val="006F58B2"/>
    <w:rsid w:val="00705435"/>
    <w:rsid w:val="00724B22"/>
    <w:rsid w:val="00735A47"/>
    <w:rsid w:val="00743E84"/>
    <w:rsid w:val="00751149"/>
    <w:rsid w:val="00757871"/>
    <w:rsid w:val="0076393B"/>
    <w:rsid w:val="00777A24"/>
    <w:rsid w:val="007B048A"/>
    <w:rsid w:val="007C21D1"/>
    <w:rsid w:val="007C2F9E"/>
    <w:rsid w:val="007E1CA1"/>
    <w:rsid w:val="00815196"/>
    <w:rsid w:val="00832B3F"/>
    <w:rsid w:val="00841599"/>
    <w:rsid w:val="0084365A"/>
    <w:rsid w:val="00887C0D"/>
    <w:rsid w:val="008B16DC"/>
    <w:rsid w:val="008B459E"/>
    <w:rsid w:val="008C6BFB"/>
    <w:rsid w:val="00903F5F"/>
    <w:rsid w:val="00912F5F"/>
    <w:rsid w:val="00916FE4"/>
    <w:rsid w:val="00943C99"/>
    <w:rsid w:val="00983C6E"/>
    <w:rsid w:val="009B1BC2"/>
    <w:rsid w:val="009B4107"/>
    <w:rsid w:val="009C3D45"/>
    <w:rsid w:val="009D7CF5"/>
    <w:rsid w:val="009E5A83"/>
    <w:rsid w:val="009F2DA0"/>
    <w:rsid w:val="009F56B0"/>
    <w:rsid w:val="00A22B1A"/>
    <w:rsid w:val="00A309B6"/>
    <w:rsid w:val="00A374E1"/>
    <w:rsid w:val="00A65A2A"/>
    <w:rsid w:val="00A72D80"/>
    <w:rsid w:val="00AB17F1"/>
    <w:rsid w:val="00AB5CF0"/>
    <w:rsid w:val="00AD4E10"/>
    <w:rsid w:val="00AE3124"/>
    <w:rsid w:val="00B32244"/>
    <w:rsid w:val="00B445DE"/>
    <w:rsid w:val="00B56B9E"/>
    <w:rsid w:val="00B67E12"/>
    <w:rsid w:val="00B717D9"/>
    <w:rsid w:val="00B73CD1"/>
    <w:rsid w:val="00B87124"/>
    <w:rsid w:val="00B8781A"/>
    <w:rsid w:val="00BE531A"/>
    <w:rsid w:val="00BF0B4A"/>
    <w:rsid w:val="00C10875"/>
    <w:rsid w:val="00C1367B"/>
    <w:rsid w:val="00C5207C"/>
    <w:rsid w:val="00C53255"/>
    <w:rsid w:val="00C61E87"/>
    <w:rsid w:val="00C76649"/>
    <w:rsid w:val="00C87DF5"/>
    <w:rsid w:val="00C95729"/>
    <w:rsid w:val="00CC5594"/>
    <w:rsid w:val="00CD042D"/>
    <w:rsid w:val="00CD4D4F"/>
    <w:rsid w:val="00CE0B82"/>
    <w:rsid w:val="00D0716E"/>
    <w:rsid w:val="00D110DB"/>
    <w:rsid w:val="00D25587"/>
    <w:rsid w:val="00D26E2B"/>
    <w:rsid w:val="00D51EF9"/>
    <w:rsid w:val="00D61218"/>
    <w:rsid w:val="00D77529"/>
    <w:rsid w:val="00DB6EF9"/>
    <w:rsid w:val="00DB72D0"/>
    <w:rsid w:val="00DD0757"/>
    <w:rsid w:val="00DD1E13"/>
    <w:rsid w:val="00DE3222"/>
    <w:rsid w:val="00E055A8"/>
    <w:rsid w:val="00E120A1"/>
    <w:rsid w:val="00E714BD"/>
    <w:rsid w:val="00EE0C56"/>
    <w:rsid w:val="00EE584E"/>
    <w:rsid w:val="00EF027A"/>
    <w:rsid w:val="00F22F56"/>
    <w:rsid w:val="00F3274C"/>
    <w:rsid w:val="00F335AA"/>
    <w:rsid w:val="00F515B5"/>
    <w:rsid w:val="00F939C8"/>
    <w:rsid w:val="00F970C9"/>
    <w:rsid w:val="00FD05A3"/>
    <w:rsid w:val="00FD5AF1"/>
    <w:rsid w:val="00FD5D7A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mik.ee/et/parametricsearch/personlegal/eyJsX3AiOjg3LCJsX20iOjkxOSwibF9zIjpudWxsLCJsX3N0IjoiMDVITSIsImxfYiI6IjJUOEIifQ==" TargetMode="External"/><Relationship Id="rId13" Type="http://schemas.openxmlformats.org/officeDocument/2006/relationships/hyperlink" Target="https://www.teatmik.ee/et/parametricsearch/personlegal/eyJsX3AiOjg3LCJsX20iOjkxOX0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atmik.ee/et/parametricsearch/personlegal/eyJsX3AiOjg3LCJsX20iOjkxOSwibF9zIjpudWxsLCJsX3N0IjoiMDVITSJ9" TargetMode="External"/><Relationship Id="rId12" Type="http://schemas.openxmlformats.org/officeDocument/2006/relationships/hyperlink" Target="https://www.teatmik.ee/et/parametricsearch/personlegal/eyJsX3AiOjg3LCJsX20iOjkxOSwibF9zIjpudWxsLCJsX3N0IjoiMDVITSIsImxfYiI6IjJUOEIifQ=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eatmik.ee/et/parametricsearch/personlegal/eyJsX3AiOjg3LCJsX20iOjkxOSwibF9zIjpudWxsLCJsX3N0IjoiMDVITSJ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nt.ee/sites/default/files/content-editors/Failid/Juhendid/projekteerimine/nouded_tehnovorkude_teemaale_kavandamisel_0.pdf" TargetMode="External"/><Relationship Id="rId10" Type="http://schemas.openxmlformats.org/officeDocument/2006/relationships/hyperlink" Target="https://www.teatmik.ee/et/parametricsearch/personlegal/eyJsX3AiOjg3fQ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tmik.ee/et/parametricsearch/personlegal/eyJsX3AiOjg3LCJsX20iOjkxOX0=" TargetMode="External"/><Relationship Id="rId14" Type="http://schemas.openxmlformats.org/officeDocument/2006/relationships/hyperlink" Target="https://www.teatmik.ee/et/parametricsearch/personlegal/eyJsX3AiOjg3fQ=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318</Words>
  <Characters>3411</Characters>
  <Application>Microsoft Office Word</Application>
  <DocSecurity>0</DocSecurity>
  <Lines>28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Zernand</cp:lastModifiedBy>
  <cp:revision>73</cp:revision>
  <cp:lastPrinted>2007-05-24T06:29:00Z</cp:lastPrinted>
  <dcterms:created xsi:type="dcterms:W3CDTF">2022-07-07T12:09:00Z</dcterms:created>
  <dcterms:modified xsi:type="dcterms:W3CDTF">2025-04-28T08:13:00Z</dcterms:modified>
</cp:coreProperties>
</file>